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EA" w:rsidRDefault="00D76A82" w:rsidP="00E55829">
      <w:pPr>
        <w:pStyle w:val="10"/>
        <w:keepNext/>
        <w:keepLines/>
        <w:shd w:val="clear" w:color="auto" w:fill="auto"/>
      </w:pPr>
      <w:bookmarkStart w:id="0" w:name="bookmark0"/>
      <w:r>
        <w:rPr>
          <w:rStyle w:val="11"/>
          <w:b/>
          <w:bCs/>
        </w:rPr>
        <w:t xml:space="preserve">Порядок действий заявителя </w:t>
      </w:r>
      <w:proofErr w:type="gramStart"/>
      <w:r>
        <w:rPr>
          <w:rStyle w:val="11"/>
          <w:b/>
          <w:bCs/>
        </w:rPr>
        <w:t>и О</w:t>
      </w:r>
      <w:r w:rsidR="005319C5">
        <w:rPr>
          <w:rStyle w:val="11"/>
          <w:b/>
          <w:bCs/>
        </w:rPr>
        <w:t>О</w:t>
      </w:r>
      <w:r>
        <w:rPr>
          <w:rStyle w:val="11"/>
          <w:b/>
          <w:bCs/>
        </w:rPr>
        <w:t>О</w:t>
      </w:r>
      <w:proofErr w:type="gramEnd"/>
      <w:r>
        <w:rPr>
          <w:rStyle w:val="11"/>
          <w:b/>
          <w:bCs/>
        </w:rPr>
        <w:t xml:space="preserve"> «</w:t>
      </w:r>
      <w:r w:rsidR="005319C5">
        <w:rPr>
          <w:rStyle w:val="11"/>
          <w:b/>
          <w:bCs/>
        </w:rPr>
        <w:t>Управление тепловых систем</w:t>
      </w:r>
      <w:r>
        <w:rPr>
          <w:rStyle w:val="11"/>
          <w:b/>
          <w:bCs/>
        </w:rPr>
        <w:t>» при п</w:t>
      </w:r>
      <w:r w:rsidR="00E55829">
        <w:rPr>
          <w:rStyle w:val="11"/>
          <w:b/>
          <w:bCs/>
        </w:rPr>
        <w:t>о</w:t>
      </w:r>
      <w:bookmarkStart w:id="1" w:name="_GoBack"/>
      <w:bookmarkEnd w:id="1"/>
      <w:r>
        <w:rPr>
          <w:rStyle w:val="11"/>
          <w:b/>
          <w:bCs/>
        </w:rPr>
        <w:t>даче,</w:t>
      </w:r>
      <w:r w:rsidR="005319C5">
        <w:rPr>
          <w:rStyle w:val="11"/>
          <w:b/>
          <w:bCs/>
        </w:rPr>
        <w:t xml:space="preserve"> </w:t>
      </w:r>
      <w:r>
        <w:rPr>
          <w:rStyle w:val="11"/>
          <w:b/>
          <w:bCs/>
        </w:rPr>
        <w:t>приеме, обработке заявки на подключение к системе</w:t>
      </w:r>
      <w:bookmarkEnd w:id="0"/>
      <w:r w:rsidR="005319C5">
        <w:rPr>
          <w:rStyle w:val="11"/>
          <w:b/>
          <w:bCs/>
        </w:rPr>
        <w:t xml:space="preserve"> </w:t>
      </w:r>
      <w:bookmarkStart w:id="2" w:name="bookmark1"/>
      <w:r>
        <w:rPr>
          <w:rStyle w:val="11"/>
          <w:b/>
          <w:bCs/>
        </w:rPr>
        <w:t>теплоснабжения</w:t>
      </w:r>
      <w:bookmarkEnd w:id="2"/>
    </w:p>
    <w:p w:rsidR="00351FEA" w:rsidRDefault="00D76A82">
      <w:pPr>
        <w:pStyle w:val="20"/>
        <w:shd w:val="clear" w:color="auto" w:fill="auto"/>
        <w:spacing w:before="0"/>
      </w:pPr>
      <w:proofErr w:type="gramStart"/>
      <w:r>
        <w:rPr>
          <w:rStyle w:val="21"/>
        </w:rPr>
        <w:t>О</w:t>
      </w:r>
      <w:r w:rsidR="005319C5">
        <w:rPr>
          <w:rStyle w:val="21"/>
        </w:rPr>
        <w:t>О</w:t>
      </w:r>
      <w:r>
        <w:rPr>
          <w:rStyle w:val="21"/>
        </w:rPr>
        <w:t>О «</w:t>
      </w:r>
      <w:r w:rsidR="005319C5">
        <w:rPr>
          <w:rStyle w:val="21"/>
        </w:rPr>
        <w:t>Управление тепловых систем</w:t>
      </w:r>
      <w:r>
        <w:rPr>
          <w:rStyle w:val="21"/>
        </w:rPr>
        <w:t xml:space="preserve">» в соответствии с Постановлением Правительства РФ № 787 от 5 июля 2018 г.,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 готовит договор и технические условия на подключение, </w:t>
      </w:r>
      <w:r w:rsidRPr="00365EAA">
        <w:rPr>
          <w:rStyle w:val="21"/>
          <w:color w:val="auto"/>
        </w:rPr>
        <w:t>заявитель оплачивает подключение в соответствии с утвержденным тарифом,</w:t>
      </w:r>
      <w:r>
        <w:rPr>
          <w:rStyle w:val="21"/>
        </w:rPr>
        <w:t xml:space="preserve"> стороны выполняют мероприятия, указанные в</w:t>
      </w:r>
      <w:proofErr w:type="gramEnd"/>
      <w:r>
        <w:rPr>
          <w:rStyle w:val="21"/>
        </w:rPr>
        <w:t xml:space="preserve"> технических </w:t>
      </w:r>
      <w:proofErr w:type="gramStart"/>
      <w:r>
        <w:rPr>
          <w:rStyle w:val="21"/>
        </w:rPr>
        <w:t>условиях</w:t>
      </w:r>
      <w:proofErr w:type="gramEnd"/>
      <w:r>
        <w:rPr>
          <w:rStyle w:val="21"/>
        </w:rPr>
        <w:t xml:space="preserve">. До начала подачи тепловой энергии, теплоносителя заявитель заключает договор теплоснабжения, предъявляет в случаях, установленных нормативными правовыми актами, объекты теплоснабжения и </w:t>
      </w:r>
      <w:proofErr w:type="spellStart"/>
      <w:r>
        <w:rPr>
          <w:rStyle w:val="21"/>
        </w:rPr>
        <w:t>теплопотребляющие</w:t>
      </w:r>
      <w:proofErr w:type="spellEnd"/>
      <w:r>
        <w:rPr>
          <w:rStyle w:val="21"/>
        </w:rPr>
        <w:t xml:space="preserve"> установки, подключаемые к системам теплоснабжения, для осмотра и допуска к эксплуатации федеральным органом исполнительной власти, уполномоченным осуществлять государственный санитарно-эпидемиологический надзор и федеральный государственный энергетический надзор.</w:t>
      </w:r>
    </w:p>
    <w:p w:rsidR="00351FEA" w:rsidRDefault="00D76A82">
      <w:pPr>
        <w:pStyle w:val="20"/>
        <w:shd w:val="clear" w:color="auto" w:fill="auto"/>
        <w:spacing w:before="0"/>
        <w:ind w:firstLine="840"/>
      </w:pPr>
      <w:r>
        <w:rPr>
          <w:rStyle w:val="21"/>
        </w:rPr>
        <w:t>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(технологическом присоединении) объекта к системе теплоснабжения.</w:t>
      </w:r>
    </w:p>
    <w:sectPr w:rsidR="00351FEA" w:rsidSect="00DE2916">
      <w:pgSz w:w="11900" w:h="16840"/>
      <w:pgMar w:top="1186" w:right="822" w:bottom="1186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25" w:rsidRDefault="00A35625">
      <w:r>
        <w:separator/>
      </w:r>
    </w:p>
  </w:endnote>
  <w:endnote w:type="continuationSeparator" w:id="0">
    <w:p w:rsidR="00A35625" w:rsidRDefault="00A3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25" w:rsidRDefault="00A35625"/>
  </w:footnote>
  <w:footnote w:type="continuationSeparator" w:id="0">
    <w:p w:rsidR="00A35625" w:rsidRDefault="00A356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51FEA"/>
    <w:rsid w:val="00351FEA"/>
    <w:rsid w:val="00365EAA"/>
    <w:rsid w:val="005319C5"/>
    <w:rsid w:val="00A35625"/>
    <w:rsid w:val="00B90C6A"/>
    <w:rsid w:val="00D76A82"/>
    <w:rsid w:val="00DE2916"/>
    <w:rsid w:val="00E5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9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291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E29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DE29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E2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E2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E2916"/>
    <w:pPr>
      <w:shd w:val="clear" w:color="auto" w:fill="FFFFFF"/>
      <w:spacing w:line="38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DE2916"/>
    <w:pPr>
      <w:shd w:val="clear" w:color="auto" w:fill="FFFFFF"/>
      <w:spacing w:before="360" w:line="384" w:lineRule="exac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8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84" w:lineRule="exac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Diakov</cp:lastModifiedBy>
  <cp:revision>4</cp:revision>
  <dcterms:created xsi:type="dcterms:W3CDTF">2019-03-15T05:38:00Z</dcterms:created>
  <dcterms:modified xsi:type="dcterms:W3CDTF">2019-05-17T02:50:00Z</dcterms:modified>
</cp:coreProperties>
</file>